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B2" w:rsidRDefault="008439B2" w:rsidP="008439B2">
      <w:pPr>
        <w:jc w:val="both"/>
        <w:rPr>
          <w:b/>
          <w:sz w:val="28"/>
          <w:szCs w:val="28"/>
        </w:rPr>
      </w:pPr>
    </w:p>
    <w:p w:rsidR="008439B2" w:rsidRDefault="008439B2" w:rsidP="008439B2">
      <w:pPr>
        <w:jc w:val="both"/>
        <w:rPr>
          <w:b/>
          <w:sz w:val="28"/>
          <w:szCs w:val="28"/>
        </w:rPr>
      </w:pPr>
      <w:r w:rsidRPr="008439B2">
        <w:rPr>
          <w:b/>
          <w:sz w:val="28"/>
          <w:szCs w:val="28"/>
        </w:rPr>
        <w:drawing>
          <wp:inline distT="0" distB="0" distL="0" distR="0">
            <wp:extent cx="790575" cy="722044"/>
            <wp:effectExtent l="19050" t="0" r="9525" b="0"/>
            <wp:docPr id="2" name="Imagem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FB6A3B" w:rsidRDefault="00FB6A3B" w:rsidP="008439B2">
      <w:pPr>
        <w:jc w:val="both"/>
        <w:rPr>
          <w:b/>
          <w:sz w:val="28"/>
          <w:szCs w:val="28"/>
        </w:rPr>
      </w:pPr>
      <w:r w:rsidRPr="00FC27E9">
        <w:rPr>
          <w:b/>
          <w:sz w:val="28"/>
          <w:szCs w:val="28"/>
        </w:rPr>
        <w:t>TERMO DE FOMENTO COM CASA DA VISÃO PARA FOMENTAR O PROJETO “ MAIS VISÃO”</w:t>
      </w:r>
    </w:p>
    <w:p w:rsidR="003236D3" w:rsidRPr="003236D3" w:rsidRDefault="003236D3" w:rsidP="008439B2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236D3">
        <w:rPr>
          <w:b/>
          <w:sz w:val="32"/>
          <w:szCs w:val="32"/>
        </w:rPr>
        <w:t xml:space="preserve">EMENDA PARLAMENTAR Nº 614 </w:t>
      </w:r>
    </w:p>
    <w:p w:rsidR="003679C8" w:rsidRDefault="00FB6A3B" w:rsidP="008439B2">
      <w:pPr>
        <w:jc w:val="both"/>
      </w:pPr>
      <w:r>
        <w:t xml:space="preserve"> EMENDA Nº 614 (Vereador Braz Antunes Mattos)  – Nº PA 2297/2020-56 </w:t>
      </w:r>
    </w:p>
    <w:p w:rsidR="00FB6A3B" w:rsidRDefault="00FB6A3B" w:rsidP="008439B2">
      <w:pPr>
        <w:jc w:val="both"/>
      </w:pPr>
      <w:r>
        <w:t>PROCESSO Nº 1698/2019 – PROJETO DE LEI Nº 294/2019 – CÂMARA MUNICIPAL DE SANTOS  - EMENDA Nº 614</w:t>
      </w:r>
    </w:p>
    <w:p w:rsidR="00FB6A3B" w:rsidRDefault="00FB6A3B" w:rsidP="008439B2">
      <w:pPr>
        <w:jc w:val="both"/>
      </w:pPr>
      <w:r>
        <w:t xml:space="preserve">VALOR : R$ </w:t>
      </w:r>
      <w:r w:rsidR="00FC27E9">
        <w:t xml:space="preserve">50.000,00 </w:t>
      </w:r>
      <w:r>
        <w:t xml:space="preserve">  - Secretaria da Saúde </w:t>
      </w:r>
      <w:r w:rsidR="00FC27E9">
        <w:t>–Dotação; 15.1510 10 122071 4900 335043 0833100000</w:t>
      </w:r>
    </w:p>
    <w:p w:rsidR="00FB6A3B" w:rsidRDefault="00FB6A3B" w:rsidP="008439B2">
      <w:pPr>
        <w:jc w:val="both"/>
      </w:pPr>
      <w:r>
        <w:t>AUTORIZADO PELA LEI Nº 3692 DE 30/JULHO/2020 (PROJETO DE LEI Nº 86/2020- AUTOR PREFEITO MUNICIPAL)</w:t>
      </w:r>
    </w:p>
    <w:p w:rsidR="00FB6A3B" w:rsidRDefault="00FB6A3B" w:rsidP="008439B2">
      <w:pPr>
        <w:jc w:val="both"/>
      </w:pPr>
    </w:p>
    <w:p w:rsidR="00FC27E9" w:rsidRPr="00E805CB" w:rsidRDefault="001E7910" w:rsidP="008439B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DESCRIÇÃO DO PROJETO – “</w:t>
      </w:r>
      <w:r w:rsidR="00FC27E9" w:rsidRPr="00E805CB">
        <w:rPr>
          <w:b/>
          <w:sz w:val="32"/>
          <w:szCs w:val="32"/>
        </w:rPr>
        <w:t xml:space="preserve">MAIS VISÃO”  da Casa da Visão </w:t>
      </w:r>
    </w:p>
    <w:p w:rsidR="00E805CB" w:rsidRDefault="00E805CB" w:rsidP="008439B2">
      <w:pPr>
        <w:jc w:val="both"/>
      </w:pPr>
    </w:p>
    <w:p w:rsidR="00E805CB" w:rsidRDefault="00E805CB" w:rsidP="008439B2">
      <w:pPr>
        <w:pStyle w:val="PargrafodaLista"/>
        <w:numPr>
          <w:ilvl w:val="0"/>
          <w:numId w:val="7"/>
        </w:numPr>
        <w:jc w:val="both"/>
        <w:rPr>
          <w:rFonts w:ascii="Arial Narrow" w:hAnsi="Arial Narrow"/>
          <w:b/>
          <w:noProof/>
          <w:sz w:val="24"/>
          <w:szCs w:val="24"/>
        </w:rPr>
      </w:pPr>
      <w:r w:rsidRPr="00E805CB">
        <w:rPr>
          <w:rFonts w:ascii="Arial Narrow" w:hAnsi="Arial Narrow"/>
          <w:b/>
          <w:noProof/>
          <w:sz w:val="24"/>
          <w:szCs w:val="24"/>
        </w:rPr>
        <w:t xml:space="preserve"> DESCRIÇÃO DO PROJETO </w:t>
      </w:r>
    </w:p>
    <w:p w:rsidR="007C7FD4" w:rsidRPr="00E805CB" w:rsidRDefault="007C7FD4" w:rsidP="008439B2">
      <w:pPr>
        <w:pStyle w:val="PargrafodaLista"/>
        <w:jc w:val="both"/>
        <w:rPr>
          <w:rFonts w:ascii="Arial Narrow" w:hAnsi="Arial Narrow"/>
          <w:b/>
          <w:noProof/>
          <w:sz w:val="24"/>
          <w:szCs w:val="24"/>
        </w:rPr>
      </w:pPr>
    </w:p>
    <w:p w:rsidR="00E805CB" w:rsidRPr="00B21973" w:rsidRDefault="00E805CB" w:rsidP="008439B2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b/>
          <w:noProof/>
          <w:sz w:val="24"/>
          <w:szCs w:val="24"/>
          <w:u w:val="single"/>
        </w:rPr>
      </w:pPr>
      <w:r w:rsidRPr="00B21973">
        <w:rPr>
          <w:rFonts w:ascii="Arial Narrow" w:hAnsi="Arial Narrow"/>
          <w:b/>
          <w:noProof/>
          <w:sz w:val="24"/>
          <w:szCs w:val="24"/>
          <w:u w:val="single"/>
        </w:rPr>
        <w:t>Título do Projeto : PROJETO</w:t>
      </w:r>
      <w:r>
        <w:rPr>
          <w:rFonts w:ascii="Arial Narrow" w:hAnsi="Arial Narrow"/>
          <w:b/>
          <w:noProof/>
          <w:sz w:val="24"/>
          <w:szCs w:val="24"/>
          <w:u w:val="single"/>
        </w:rPr>
        <w:t xml:space="preserve"> “ MAIS VISÃO “ DA CASA DA VISÃO</w:t>
      </w:r>
      <w:r w:rsidRPr="00B21973">
        <w:rPr>
          <w:rFonts w:ascii="Arial Narrow" w:hAnsi="Arial Narrow"/>
          <w:b/>
          <w:noProof/>
          <w:sz w:val="24"/>
          <w:szCs w:val="24"/>
          <w:u w:val="single"/>
        </w:rPr>
        <w:t xml:space="preserve"> .</w:t>
      </w: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Default="00E805CB" w:rsidP="008439B2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Identificação do Objeto : </w:t>
      </w:r>
      <w:r w:rsidRPr="00D321CF">
        <w:rPr>
          <w:rFonts w:ascii="Arial Narrow" w:hAnsi="Arial Narrow"/>
          <w:noProof/>
          <w:sz w:val="24"/>
          <w:szCs w:val="24"/>
        </w:rPr>
        <w:t>Aquisição de 2 (dois) equipamentos abaixo</w:t>
      </w:r>
      <w:r w:rsidR="001E7910">
        <w:rPr>
          <w:rFonts w:ascii="Arial Narrow" w:hAnsi="Arial Narrow"/>
          <w:noProof/>
          <w:sz w:val="24"/>
          <w:szCs w:val="24"/>
        </w:rPr>
        <w:t xml:space="preserve"> descritos</w:t>
      </w:r>
      <w:r w:rsidRPr="00D321CF">
        <w:rPr>
          <w:rFonts w:ascii="Arial Narrow" w:hAnsi="Arial Narrow"/>
          <w:noProof/>
          <w:sz w:val="24"/>
          <w:szCs w:val="24"/>
        </w:rPr>
        <w:t xml:space="preserve"> necessários</w:t>
      </w:r>
      <w:r>
        <w:rPr>
          <w:rFonts w:ascii="Arial Narrow" w:hAnsi="Arial Narrow"/>
          <w:noProof/>
          <w:sz w:val="24"/>
          <w:szCs w:val="24"/>
        </w:rPr>
        <w:t xml:space="preserve"> a melhoria do atendimento aos usuários dos serviços oftalmológicos na </w:t>
      </w:r>
      <w:r w:rsidRPr="00D321CF">
        <w:rPr>
          <w:rFonts w:ascii="Arial Narrow" w:hAnsi="Arial Narrow"/>
          <w:b/>
          <w:noProof/>
          <w:sz w:val="24"/>
          <w:szCs w:val="24"/>
        </w:rPr>
        <w:t>CASA DA VISÃO</w:t>
      </w:r>
      <w:r>
        <w:rPr>
          <w:rFonts w:ascii="Arial Narrow" w:hAnsi="Arial Narrow"/>
          <w:noProof/>
          <w:sz w:val="24"/>
          <w:szCs w:val="24"/>
        </w:rPr>
        <w:t xml:space="preserve"> :</w:t>
      </w:r>
    </w:p>
    <w:p w:rsidR="00E805CB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Default="00E805CB" w:rsidP="008439B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noProof/>
          <w:sz w:val="24"/>
          <w:szCs w:val="24"/>
        </w:rPr>
      </w:pPr>
      <w:r w:rsidRPr="000D3306">
        <w:rPr>
          <w:rFonts w:ascii="Arial Narrow" w:hAnsi="Arial Narrow"/>
          <w:b/>
          <w:i/>
          <w:noProof/>
          <w:sz w:val="24"/>
          <w:szCs w:val="24"/>
          <w:u w:val="single"/>
        </w:rPr>
        <w:t>01 (um)  AUTO REFRATOR + AUTO CERATÔMETRO</w:t>
      </w:r>
      <w:r w:rsidR="007C7FD4">
        <w:rPr>
          <w:rFonts w:ascii="Arial Narrow" w:hAnsi="Arial Narrow"/>
          <w:noProof/>
          <w:sz w:val="24"/>
          <w:szCs w:val="24"/>
        </w:rPr>
        <w:t xml:space="preserve">  acompanhado dos acessórios e mesa, </w:t>
      </w:r>
      <w:r w:rsidRPr="00B21973">
        <w:rPr>
          <w:rFonts w:ascii="Arial Narrow" w:hAnsi="Arial Narrow"/>
          <w:noProof/>
          <w:sz w:val="24"/>
          <w:szCs w:val="24"/>
        </w:rPr>
        <w:t xml:space="preserve">aparelho automático para testes de refração </w:t>
      </w:r>
      <w:r>
        <w:rPr>
          <w:rFonts w:ascii="Arial Narrow" w:hAnsi="Arial Narrow"/>
          <w:noProof/>
          <w:sz w:val="24"/>
          <w:szCs w:val="24"/>
        </w:rPr>
        <w:t>e medição de curvatura corneana, para utilização nos atendimentos oftalmológicos realizados pela Casa da Visão</w:t>
      </w:r>
      <w:r w:rsidRPr="00B21973">
        <w:rPr>
          <w:rFonts w:ascii="Arial Narrow" w:hAnsi="Arial Narrow"/>
          <w:noProof/>
          <w:sz w:val="24"/>
          <w:szCs w:val="24"/>
        </w:rPr>
        <w:t>.</w:t>
      </w:r>
    </w:p>
    <w:p w:rsidR="00E805CB" w:rsidRDefault="00E805CB" w:rsidP="008439B2">
      <w:pPr>
        <w:pStyle w:val="PargrafodaLista"/>
        <w:ind w:left="1080"/>
        <w:jc w:val="both"/>
        <w:rPr>
          <w:rFonts w:ascii="Arial Narrow" w:hAnsi="Arial Narrow"/>
          <w:noProof/>
          <w:sz w:val="24"/>
          <w:szCs w:val="24"/>
        </w:rPr>
      </w:pPr>
    </w:p>
    <w:p w:rsidR="00E805CB" w:rsidRDefault="00E805CB" w:rsidP="008439B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noProof/>
          <w:sz w:val="24"/>
          <w:szCs w:val="24"/>
        </w:rPr>
      </w:pPr>
      <w:r w:rsidRPr="000D3306">
        <w:rPr>
          <w:rFonts w:ascii="Arial Narrow" w:hAnsi="Arial Narrow"/>
          <w:b/>
          <w:i/>
          <w:noProof/>
          <w:sz w:val="24"/>
          <w:szCs w:val="24"/>
          <w:u w:val="single"/>
        </w:rPr>
        <w:t>01 (um) TOPÓGRAFO</w:t>
      </w:r>
      <w:r w:rsidR="007C7FD4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</w:t>
      </w:r>
      <w:r w:rsidRPr="000D3306">
        <w:rPr>
          <w:rFonts w:ascii="Arial Narrow" w:hAnsi="Arial Narrow"/>
          <w:b/>
          <w:noProof/>
          <w:sz w:val="24"/>
          <w:szCs w:val="24"/>
          <w:u w:val="single"/>
        </w:rPr>
        <w:t>DE CÓRNEA</w:t>
      </w:r>
      <w:r w:rsidR="007C7FD4">
        <w:rPr>
          <w:rFonts w:ascii="Arial Narrow" w:hAnsi="Arial Narrow"/>
          <w:noProof/>
          <w:sz w:val="24"/>
          <w:szCs w:val="24"/>
        </w:rPr>
        <w:t xml:space="preserve"> + software </w:t>
      </w:r>
      <w:r>
        <w:rPr>
          <w:rFonts w:ascii="Arial Narrow" w:hAnsi="Arial Narrow"/>
          <w:noProof/>
          <w:sz w:val="24"/>
          <w:szCs w:val="24"/>
        </w:rPr>
        <w:t xml:space="preserve"> – destinado ao mapeamento topográfico do relevo da córnea e avaliação pré e pós-cirúrgico das cirurgias refrativas. Aparelho</w:t>
      </w:r>
      <w:r w:rsidRPr="008B5842">
        <w:rPr>
          <w:rFonts w:ascii="Arial Narrow" w:hAnsi="Arial Narrow"/>
          <w:noProof/>
          <w:sz w:val="24"/>
          <w:szCs w:val="24"/>
        </w:rPr>
        <w:t xml:space="preserve"> para estudo da face externa da córnea objetivando análise de grandes astigmatismos, ceratocone, ceratoglobos e degenerações periféricas da córnea.</w:t>
      </w: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B21973" w:rsidRDefault="00E805CB" w:rsidP="008439B2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>Período de execução :</w:t>
      </w:r>
      <w:r w:rsidRPr="00B21973">
        <w:rPr>
          <w:rFonts w:ascii="Arial Narrow" w:hAnsi="Arial Narrow"/>
          <w:noProof/>
          <w:sz w:val="24"/>
          <w:szCs w:val="24"/>
        </w:rPr>
        <w:t xml:space="preserve"> Início à partir do momento da aprovação da emenda e assinatura do Termo -  Término em nº de dias </w:t>
      </w:r>
      <w:r>
        <w:rPr>
          <w:rFonts w:ascii="Arial Narrow" w:hAnsi="Arial Narrow"/>
          <w:noProof/>
          <w:sz w:val="24"/>
          <w:szCs w:val="24"/>
        </w:rPr>
        <w:t xml:space="preserve"> – 60/90 </w:t>
      </w:r>
      <w:r w:rsidRPr="00B21973">
        <w:rPr>
          <w:rFonts w:ascii="Arial Narrow" w:hAnsi="Arial Narrow"/>
          <w:noProof/>
          <w:sz w:val="24"/>
          <w:szCs w:val="24"/>
        </w:rPr>
        <w:t>dias úteis após a aprovação e liberação dos recursos da emenda.</w:t>
      </w: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8439B2" w:rsidRDefault="00E805CB" w:rsidP="008439B2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>Objetivo Geral :</w:t>
      </w:r>
      <w:r w:rsidRPr="00B21973">
        <w:rPr>
          <w:rFonts w:ascii="Arial Narrow" w:hAnsi="Arial Narrow"/>
          <w:noProof/>
          <w:sz w:val="24"/>
          <w:szCs w:val="24"/>
        </w:rPr>
        <w:t xml:space="preserve"> Aprimorar a qualidade dos diagnósticos feitos pelos profissionais médicos Oftalmologistas que atendem princi</w:t>
      </w:r>
      <w:r w:rsidR="007C7FD4">
        <w:rPr>
          <w:rFonts w:ascii="Arial Narrow" w:hAnsi="Arial Narrow"/>
          <w:noProof/>
          <w:sz w:val="24"/>
          <w:szCs w:val="24"/>
        </w:rPr>
        <w:t>palmente os pacientes infantis e adolescentes que buscam tratamento através da Casa da Visão.</w:t>
      </w:r>
    </w:p>
    <w:p w:rsidR="008439B2" w:rsidRPr="008439B2" w:rsidRDefault="008439B2" w:rsidP="008439B2">
      <w:pPr>
        <w:pStyle w:val="PargrafodaLista"/>
        <w:rPr>
          <w:rFonts w:ascii="Arial Narrow" w:hAnsi="Arial Narrow"/>
          <w:noProof/>
          <w:sz w:val="24"/>
          <w:szCs w:val="24"/>
        </w:rPr>
      </w:pPr>
    </w:p>
    <w:p w:rsidR="008439B2" w:rsidRPr="00EC319E" w:rsidRDefault="008439B2" w:rsidP="008439B2">
      <w:pPr>
        <w:pStyle w:val="PargrafodaLista"/>
        <w:numPr>
          <w:ilvl w:val="0"/>
          <w:numId w:val="6"/>
        </w:numPr>
        <w:jc w:val="both"/>
        <w:rPr>
          <w:rFonts w:ascii="Arial Narrow" w:hAnsi="Arial Narrow"/>
          <w:b/>
          <w:noProof/>
          <w:sz w:val="24"/>
          <w:szCs w:val="24"/>
          <w:u w:val="single"/>
        </w:rPr>
      </w:pPr>
      <w:r w:rsidRPr="00EC319E">
        <w:rPr>
          <w:rFonts w:ascii="Arial Narrow" w:hAnsi="Arial Narrow" w:cs="Arial"/>
          <w:u w:val="single"/>
          <w:shd w:val="clear" w:color="auto" w:fill="FFFFFF"/>
        </w:rPr>
        <w:t xml:space="preserve">O Projeto “Mais Visão” com a aquisição e recebimento dos equipamentos pretendidos, aumentará mais ainda a oferta de consultas e o fornecimento de óculos de forma gratuita à população carente, que é encaminhada pela </w:t>
      </w:r>
      <w:r w:rsidRPr="00EC319E">
        <w:rPr>
          <w:rFonts w:ascii="Arial Narrow" w:hAnsi="Arial Narrow" w:cs="Arial"/>
          <w:u w:val="single"/>
          <w:shd w:val="clear" w:color="auto" w:fill="FFFFFF"/>
        </w:rPr>
        <w:lastRenderedPageBreak/>
        <w:t>Central de Agendamentos da Secretaria de Saúde de Santos, projeto esse que já existe e perdura há mais de 15 anos, tratando-se uma ação continua e que não tem prazo nem data para se extinguir.</w:t>
      </w:r>
    </w:p>
    <w:p w:rsidR="008439B2" w:rsidRPr="008439B2" w:rsidRDefault="008439B2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B21973" w:rsidRDefault="00E805CB" w:rsidP="008439B2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>Objetivo específico :</w:t>
      </w:r>
      <w:r w:rsidRPr="00B21973">
        <w:rPr>
          <w:rFonts w:ascii="Arial Narrow" w:hAnsi="Arial Narrow"/>
          <w:noProof/>
          <w:sz w:val="24"/>
          <w:szCs w:val="24"/>
        </w:rPr>
        <w:t xml:space="preserve"> A aquisição do equipamento propiciará um diagnóstico para os pacientes mais preciso e mais ágil, principalmente aos pacientes</w:t>
      </w:r>
      <w:r w:rsidR="007C7FD4">
        <w:rPr>
          <w:rFonts w:ascii="Arial Narrow" w:hAnsi="Arial Narrow"/>
          <w:noProof/>
          <w:sz w:val="24"/>
          <w:szCs w:val="24"/>
        </w:rPr>
        <w:t xml:space="preserve"> crianças e adolescentes </w:t>
      </w:r>
      <w:r w:rsidRPr="00B21973">
        <w:rPr>
          <w:rFonts w:ascii="Arial Narrow" w:hAnsi="Arial Narrow"/>
          <w:noProof/>
          <w:sz w:val="24"/>
          <w:szCs w:val="24"/>
        </w:rPr>
        <w:t>.</w:t>
      </w:r>
      <w:r w:rsidR="007C7FD4">
        <w:rPr>
          <w:rFonts w:ascii="Arial Narrow" w:hAnsi="Arial Narrow"/>
          <w:noProof/>
          <w:sz w:val="24"/>
          <w:szCs w:val="24"/>
        </w:rPr>
        <w:t>Todos os atendimentos of</w:t>
      </w:r>
      <w:r>
        <w:rPr>
          <w:rFonts w:ascii="Arial Narrow" w:hAnsi="Arial Narrow"/>
          <w:noProof/>
          <w:sz w:val="24"/>
          <w:szCs w:val="24"/>
        </w:rPr>
        <w:t>talmológicos são realizados por médicos especializados sem custos para a população atendida.</w:t>
      </w: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B21973" w:rsidRDefault="00E805CB" w:rsidP="008439B2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b/>
          <w:noProof/>
          <w:sz w:val="24"/>
          <w:szCs w:val="24"/>
        </w:rPr>
        <w:t>Justificativa da proposição :</w:t>
      </w:r>
      <w:r w:rsidRPr="00B21973">
        <w:rPr>
          <w:rFonts w:ascii="Arial Narrow" w:hAnsi="Arial Narrow"/>
          <w:noProof/>
          <w:sz w:val="24"/>
          <w:szCs w:val="24"/>
        </w:rPr>
        <w:t xml:space="preserve"> O equipamento </w:t>
      </w:r>
      <w:r w:rsidRPr="007C7FD4">
        <w:rPr>
          <w:rFonts w:ascii="Arial Narrow" w:hAnsi="Arial Narrow"/>
          <w:b/>
          <w:i/>
          <w:noProof/>
          <w:sz w:val="24"/>
          <w:szCs w:val="24"/>
          <w:u w:val="single"/>
        </w:rPr>
        <w:t>AUTO REFRATOR</w:t>
      </w:r>
      <w:r w:rsidR="007C7FD4" w:rsidRPr="007C7FD4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com ceratômetro</w:t>
      </w:r>
      <w:r w:rsidRPr="00B21973">
        <w:rPr>
          <w:rFonts w:ascii="Arial Narrow" w:hAnsi="Arial Narrow"/>
          <w:noProof/>
          <w:sz w:val="24"/>
          <w:szCs w:val="24"/>
        </w:rPr>
        <w:t xml:space="preserve"> , objeto desse trabalho, vem acompanhado do AUTO CERATÔMETRO que serve para medir o grau, a curvatura da córnea e a distância pupilar ao mesmom tempo, dando agilidade e excelente precisão dos dados obtidos junto ao paciente examinado, reduzindo dessa forma a possibildade de erros na confecção do grau para o óculos e também em caso de uso de lentes de contato .</w:t>
      </w:r>
      <w:r w:rsidR="007C7FD4">
        <w:rPr>
          <w:rFonts w:ascii="Arial Narrow" w:hAnsi="Arial Narrow"/>
          <w:noProof/>
          <w:sz w:val="24"/>
          <w:szCs w:val="24"/>
        </w:rPr>
        <w:t xml:space="preserve"> O equipamento </w:t>
      </w:r>
      <w:r w:rsidR="007C7FD4" w:rsidRPr="007C7FD4">
        <w:rPr>
          <w:rFonts w:ascii="Arial Narrow" w:hAnsi="Arial Narrow"/>
          <w:b/>
          <w:i/>
          <w:noProof/>
          <w:sz w:val="24"/>
          <w:szCs w:val="24"/>
          <w:u w:val="single"/>
        </w:rPr>
        <w:t>TOPÓ</w:t>
      </w:r>
      <w:r w:rsidRPr="007C7FD4">
        <w:rPr>
          <w:rFonts w:ascii="Arial Narrow" w:hAnsi="Arial Narrow"/>
          <w:b/>
          <w:i/>
          <w:noProof/>
          <w:sz w:val="24"/>
          <w:szCs w:val="24"/>
          <w:u w:val="single"/>
        </w:rPr>
        <w:t>GRAFO</w:t>
      </w:r>
      <w:r w:rsidR="007C7FD4" w:rsidRPr="007C7FD4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DE CÓRNEA</w:t>
      </w:r>
      <w:r w:rsidR="007C7FD4">
        <w:rPr>
          <w:rFonts w:ascii="Arial Narrow" w:hAnsi="Arial Narrow"/>
          <w:noProof/>
          <w:sz w:val="24"/>
          <w:szCs w:val="24"/>
        </w:rPr>
        <w:t xml:space="preserve"> </w:t>
      </w:r>
      <w:r>
        <w:rPr>
          <w:rFonts w:ascii="Arial Narrow" w:hAnsi="Arial Narrow"/>
          <w:noProof/>
          <w:sz w:val="24"/>
          <w:szCs w:val="24"/>
        </w:rPr>
        <w:t xml:space="preserve">, também objeto desse trabalho será utilizado nas consultas, </w:t>
      </w:r>
      <w:r w:rsidRPr="008B5842">
        <w:rPr>
          <w:rFonts w:ascii="Arial Narrow" w:hAnsi="Arial Narrow"/>
          <w:noProof/>
          <w:sz w:val="24"/>
          <w:szCs w:val="24"/>
        </w:rPr>
        <w:t>para estudo da face externa da córnea objetivando análise de grandes astigmatismos, ceratocone, ceratoglobos e degenerações periféricas da córnea.</w:t>
      </w: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B21973" w:rsidRDefault="00EA10C1" w:rsidP="008439B2">
      <w:pPr>
        <w:pStyle w:val="PargrafodaLista"/>
        <w:jc w:val="both"/>
        <w:rPr>
          <w:rFonts w:ascii="Arial Narrow" w:hAnsi="Arial Narrow"/>
          <w:b/>
          <w:noProof/>
          <w:color w:val="FF0000"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>2-</w:t>
      </w:r>
      <w:r w:rsidR="00E805CB" w:rsidRPr="00B21973">
        <w:rPr>
          <w:rFonts w:ascii="Arial Narrow" w:hAnsi="Arial Narrow"/>
          <w:b/>
          <w:noProof/>
          <w:sz w:val="24"/>
          <w:szCs w:val="24"/>
        </w:rPr>
        <w:t xml:space="preserve">DIAGNÓSTICO DA REALIDADE QUE SE DESEJA ALTERAR </w:t>
      </w:r>
    </w:p>
    <w:p w:rsidR="00E805CB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Atualmente  os diagnósticos são feitos de forma não precisa pois, a refração (exame que depende da informação dos pacientes) geralmente é muito difícil, principalmente em cri</w:t>
      </w:r>
      <w:r w:rsidR="00EA10C1">
        <w:rPr>
          <w:rFonts w:ascii="Arial Narrow" w:hAnsi="Arial Narrow"/>
          <w:noProof/>
          <w:sz w:val="24"/>
          <w:szCs w:val="24"/>
        </w:rPr>
        <w:t xml:space="preserve">anças e adolescentes.                     </w:t>
      </w:r>
      <w:r w:rsidRPr="00B21973">
        <w:rPr>
          <w:rFonts w:ascii="Arial Narrow" w:hAnsi="Arial Narrow"/>
          <w:noProof/>
          <w:sz w:val="24"/>
          <w:szCs w:val="24"/>
        </w:rPr>
        <w:t xml:space="preserve"> </w:t>
      </w:r>
      <w:r w:rsidRPr="00EA10C1">
        <w:rPr>
          <w:rFonts w:ascii="Arial Narrow" w:hAnsi="Arial Narrow"/>
          <w:b/>
          <w:i/>
          <w:noProof/>
          <w:sz w:val="24"/>
          <w:szCs w:val="24"/>
          <w:u w:val="single"/>
        </w:rPr>
        <w:t>O AUTO</w:t>
      </w:r>
      <w:r w:rsidR="00EA10C1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</w:t>
      </w:r>
      <w:r w:rsidRPr="00EA10C1">
        <w:rPr>
          <w:rFonts w:ascii="Arial Narrow" w:hAnsi="Arial Narrow"/>
          <w:b/>
          <w:i/>
          <w:noProof/>
          <w:sz w:val="24"/>
          <w:szCs w:val="24"/>
          <w:u w:val="single"/>
        </w:rPr>
        <w:t>REFRATOR</w:t>
      </w:r>
      <w:r w:rsidR="00EA10C1" w:rsidRPr="00EA10C1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COM CERATÔMETRO</w:t>
      </w:r>
      <w:r w:rsidR="00EA10C1">
        <w:rPr>
          <w:rFonts w:ascii="Arial Narrow" w:hAnsi="Arial Narrow"/>
          <w:noProof/>
          <w:sz w:val="24"/>
          <w:szCs w:val="24"/>
          <w:u w:val="single"/>
        </w:rPr>
        <w:t xml:space="preserve"> </w:t>
      </w:r>
      <w:r w:rsidRPr="00B21973">
        <w:rPr>
          <w:rFonts w:ascii="Arial Narrow" w:hAnsi="Arial Narrow"/>
          <w:noProof/>
          <w:sz w:val="24"/>
          <w:szCs w:val="24"/>
        </w:rPr>
        <w:t xml:space="preserve"> nos dá uma margem de precisão aproximadamente de 90% do diagnóstico e, por consequência, uma receita mais precisa.</w:t>
      </w:r>
    </w:p>
    <w:p w:rsidR="00E805CB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  <w:r w:rsidRPr="00EA10C1">
        <w:rPr>
          <w:rFonts w:ascii="Arial Narrow" w:hAnsi="Arial Narrow"/>
          <w:b/>
          <w:i/>
          <w:noProof/>
          <w:sz w:val="24"/>
          <w:szCs w:val="24"/>
          <w:u w:val="single"/>
        </w:rPr>
        <w:t>O TOPÓGRAFO</w:t>
      </w:r>
      <w:r w:rsidR="00EA10C1" w:rsidRPr="00EA10C1">
        <w:rPr>
          <w:rFonts w:ascii="Arial Narrow" w:hAnsi="Arial Narrow"/>
          <w:b/>
          <w:i/>
          <w:noProof/>
          <w:sz w:val="24"/>
          <w:szCs w:val="24"/>
          <w:u w:val="single"/>
        </w:rPr>
        <w:t xml:space="preserve"> DE CÓRNEA</w:t>
      </w:r>
      <w:r w:rsidR="00EA10C1">
        <w:rPr>
          <w:rFonts w:ascii="Arial Narrow" w:hAnsi="Arial Narrow"/>
          <w:noProof/>
          <w:sz w:val="24"/>
          <w:szCs w:val="24"/>
          <w:u w:val="single"/>
        </w:rPr>
        <w:t xml:space="preserve"> </w:t>
      </w:r>
      <w:r>
        <w:rPr>
          <w:rFonts w:ascii="Arial Narrow" w:hAnsi="Arial Narrow"/>
          <w:noProof/>
          <w:sz w:val="24"/>
          <w:szCs w:val="24"/>
        </w:rPr>
        <w:t xml:space="preserve"> possibilitará os diagnóticos mais precisos da face externa da córnea evitando mais um encaminhamento dos pacientes para uma clínica e acelerando o diagnótico final.</w:t>
      </w:r>
    </w:p>
    <w:p w:rsidR="00E805CB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A boa visão em crianças</w:t>
      </w:r>
      <w:r w:rsidR="00EA10C1">
        <w:rPr>
          <w:rFonts w:ascii="Arial Narrow" w:hAnsi="Arial Narrow"/>
          <w:noProof/>
          <w:sz w:val="24"/>
          <w:szCs w:val="24"/>
        </w:rPr>
        <w:t xml:space="preserve"> e adolescentes</w:t>
      </w:r>
      <w:r w:rsidRPr="00B21973">
        <w:rPr>
          <w:rFonts w:ascii="Arial Narrow" w:hAnsi="Arial Narrow"/>
          <w:noProof/>
          <w:sz w:val="24"/>
          <w:szCs w:val="24"/>
        </w:rPr>
        <w:t xml:space="preserve"> possibilita uma aprendizagem melhor, portanto um bom desenvolvimento na sua formação escolar.</w:t>
      </w:r>
    </w:p>
    <w:p w:rsidR="00E805CB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673C32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CONCLUSÃO : A </w:t>
      </w:r>
      <w:r w:rsidRPr="00A01F5B">
        <w:rPr>
          <w:rFonts w:ascii="Arial Narrow" w:hAnsi="Arial Narrow"/>
          <w:b/>
          <w:noProof/>
          <w:sz w:val="24"/>
          <w:szCs w:val="24"/>
        </w:rPr>
        <w:t>CASA DA VISÃO</w:t>
      </w:r>
      <w:r>
        <w:rPr>
          <w:rFonts w:ascii="Arial Narrow" w:hAnsi="Arial Narrow"/>
          <w:noProof/>
          <w:sz w:val="24"/>
          <w:szCs w:val="24"/>
        </w:rPr>
        <w:t xml:space="preserve"> com a aquisição desses 2 (dois) equipamentos oftalmológicos deseja consolidar-se no meio e cenário da Baixada Santista , como uma entidade referência para promoção à saúde no âmbito oftalmológico</w:t>
      </w:r>
      <w:r w:rsidR="00EA10C1">
        <w:rPr>
          <w:rFonts w:ascii="Arial Narrow" w:hAnsi="Arial Narrow"/>
          <w:noProof/>
          <w:sz w:val="24"/>
          <w:szCs w:val="24"/>
        </w:rPr>
        <w:t xml:space="preserve"> ,focado principalmente à crianças e adolescentes</w:t>
      </w:r>
      <w:r>
        <w:rPr>
          <w:rFonts w:ascii="Arial Narrow" w:hAnsi="Arial Narrow"/>
          <w:noProof/>
          <w:sz w:val="24"/>
          <w:szCs w:val="24"/>
        </w:rPr>
        <w:t xml:space="preserve"> , sempre de forma gratuita à toda população carente do Muni</w:t>
      </w:r>
      <w:r w:rsidR="00EA10C1">
        <w:rPr>
          <w:rFonts w:ascii="Arial Narrow" w:hAnsi="Arial Narrow"/>
          <w:noProof/>
          <w:sz w:val="24"/>
          <w:szCs w:val="24"/>
        </w:rPr>
        <w:t>cípio de Santos , e</w:t>
      </w:r>
      <w:r>
        <w:rPr>
          <w:rFonts w:ascii="Arial Narrow" w:hAnsi="Arial Narrow"/>
          <w:noProof/>
          <w:sz w:val="24"/>
          <w:szCs w:val="24"/>
        </w:rPr>
        <w:t xml:space="preserve"> buscando ampliar a oportunidade dessa população ter acesso rápido, eficiente e de qualidade a consultas médicas e diagnósticos que os levem a ter uma qualidade de vida assegurada , de forma contínua e por tempo indeterminado </w:t>
      </w:r>
    </w:p>
    <w:p w:rsidR="00E805CB" w:rsidRPr="00B21973" w:rsidRDefault="00E805CB" w:rsidP="008439B2">
      <w:pPr>
        <w:pStyle w:val="PargrafodaLista"/>
        <w:jc w:val="both"/>
        <w:rPr>
          <w:rFonts w:ascii="Arial Narrow" w:hAnsi="Arial Narrow"/>
          <w:b/>
          <w:noProof/>
          <w:color w:val="FF0000"/>
          <w:sz w:val="24"/>
          <w:szCs w:val="24"/>
        </w:rPr>
      </w:pPr>
    </w:p>
    <w:p w:rsidR="00E805CB" w:rsidRPr="00B21973" w:rsidRDefault="00EA10C1" w:rsidP="008439B2">
      <w:pPr>
        <w:jc w:val="both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3 -        </w:t>
      </w:r>
      <w:r w:rsidR="00E805CB" w:rsidRPr="00B21973">
        <w:rPr>
          <w:rFonts w:ascii="Arial Narrow" w:hAnsi="Arial Narrow"/>
          <w:b/>
          <w:noProof/>
          <w:sz w:val="24"/>
          <w:szCs w:val="24"/>
        </w:rPr>
        <w:t>CRONOGRAMA DE EXECUÇÃO (META, ETAPA OU FASE)</w:t>
      </w:r>
      <w:r w:rsidR="00E805CB">
        <w:rPr>
          <w:rFonts w:ascii="Arial Narrow" w:hAnsi="Arial Narrow"/>
          <w:b/>
          <w:noProof/>
          <w:sz w:val="24"/>
          <w:szCs w:val="24"/>
        </w:rPr>
        <w:t xml:space="preserve"> :</w:t>
      </w:r>
    </w:p>
    <w:p w:rsidR="00E805CB" w:rsidRDefault="00E805CB" w:rsidP="008439B2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noProof/>
          <w:sz w:val="24"/>
          <w:szCs w:val="24"/>
        </w:rPr>
      </w:pPr>
      <w:r w:rsidRPr="00B21973">
        <w:rPr>
          <w:rFonts w:ascii="Arial Narrow" w:hAnsi="Arial Narrow"/>
          <w:noProof/>
          <w:sz w:val="24"/>
          <w:szCs w:val="24"/>
        </w:rPr>
        <w:t>Etapa Fase 1  : o objeto e resultado desse projeto será auferido em fase única e vem precedida após a análise , parecer e aprovação do Termo</w:t>
      </w:r>
      <w:r w:rsidR="00EA10C1">
        <w:rPr>
          <w:rFonts w:ascii="Arial Narrow" w:hAnsi="Arial Narrow"/>
          <w:noProof/>
          <w:sz w:val="24"/>
          <w:szCs w:val="24"/>
        </w:rPr>
        <w:t xml:space="preserve"> de Fomento </w:t>
      </w:r>
      <w:r w:rsidRPr="00B21973">
        <w:rPr>
          <w:rFonts w:ascii="Arial Narrow" w:hAnsi="Arial Narrow"/>
          <w:noProof/>
          <w:sz w:val="24"/>
          <w:szCs w:val="24"/>
        </w:rPr>
        <w:t xml:space="preserve"> pelos órgãos responsáveis por liberar a emenda parlamentar.</w:t>
      </w:r>
    </w:p>
    <w:p w:rsidR="00EA10C1" w:rsidRDefault="00EA10C1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Default="00E805CB" w:rsidP="008439B2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Etapa Fase 2 – Recebimento dos recursos financ</w:t>
      </w:r>
      <w:r w:rsidR="00EA10C1">
        <w:rPr>
          <w:rFonts w:ascii="Arial Narrow" w:hAnsi="Arial Narrow"/>
          <w:noProof/>
          <w:sz w:val="24"/>
          <w:szCs w:val="24"/>
        </w:rPr>
        <w:t xml:space="preserve">eiros pela entidade proponente para </w:t>
      </w:r>
      <w:r>
        <w:rPr>
          <w:rFonts w:ascii="Arial Narrow" w:hAnsi="Arial Narrow"/>
          <w:noProof/>
          <w:sz w:val="24"/>
          <w:szCs w:val="24"/>
        </w:rPr>
        <w:t xml:space="preserve"> aquisição dos equipamentos pré-escol</w:t>
      </w:r>
      <w:r w:rsidR="00EA10C1">
        <w:rPr>
          <w:rFonts w:ascii="Arial Narrow" w:hAnsi="Arial Narrow"/>
          <w:noProof/>
          <w:sz w:val="24"/>
          <w:szCs w:val="24"/>
        </w:rPr>
        <w:t>hidos observando os valores do Termo de F</w:t>
      </w:r>
      <w:r>
        <w:rPr>
          <w:rFonts w:ascii="Arial Narrow" w:hAnsi="Arial Narrow"/>
          <w:noProof/>
          <w:sz w:val="24"/>
          <w:szCs w:val="24"/>
        </w:rPr>
        <w:t>omento.</w:t>
      </w:r>
    </w:p>
    <w:p w:rsidR="00E805CB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8F4635" w:rsidRDefault="00E805CB" w:rsidP="008439B2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Etapa Fase 3 – </w:t>
      </w:r>
      <w:r w:rsidR="00EA10C1">
        <w:rPr>
          <w:rFonts w:ascii="Arial Narrow" w:hAnsi="Arial Narrow"/>
          <w:noProof/>
          <w:sz w:val="24"/>
          <w:szCs w:val="24"/>
        </w:rPr>
        <w:t>Recebimento do fornecedor qualificado e identificado no mercado , após as consultas em empresas especializadas, instalação  e d</w:t>
      </w:r>
      <w:r>
        <w:rPr>
          <w:rFonts w:ascii="Arial Narrow" w:hAnsi="Arial Narrow"/>
          <w:noProof/>
          <w:sz w:val="24"/>
          <w:szCs w:val="24"/>
        </w:rPr>
        <w:t>isponibilização dos equipamentos adquiridos para os Médicos</w:t>
      </w:r>
      <w:r w:rsidR="00EA10C1">
        <w:rPr>
          <w:rFonts w:ascii="Arial Narrow" w:hAnsi="Arial Narrow"/>
          <w:noProof/>
          <w:sz w:val="24"/>
          <w:szCs w:val="24"/>
        </w:rPr>
        <w:t xml:space="preserve"> Oftalmologistas </w:t>
      </w:r>
      <w:r>
        <w:rPr>
          <w:rFonts w:ascii="Arial Narrow" w:hAnsi="Arial Narrow"/>
          <w:noProof/>
          <w:sz w:val="24"/>
          <w:szCs w:val="24"/>
        </w:rPr>
        <w:t xml:space="preserve"> para utilização nas co</w:t>
      </w:r>
      <w:r w:rsidR="00EA10C1">
        <w:rPr>
          <w:rFonts w:ascii="Arial Narrow" w:hAnsi="Arial Narrow"/>
          <w:noProof/>
          <w:sz w:val="24"/>
          <w:szCs w:val="24"/>
        </w:rPr>
        <w:t xml:space="preserve">nsultas agendadas. Os médicos receberão na entrega e instalação dos </w:t>
      </w:r>
      <w:r w:rsidR="00EA10C1">
        <w:rPr>
          <w:rFonts w:ascii="Arial Narrow" w:hAnsi="Arial Narrow"/>
          <w:noProof/>
          <w:sz w:val="24"/>
          <w:szCs w:val="24"/>
        </w:rPr>
        <w:lastRenderedPageBreak/>
        <w:t>equipamentos , devidas orientações para o bom uso de todas as fucnionalidades que os equipamentos possam proporcionar .</w:t>
      </w:r>
    </w:p>
    <w:p w:rsidR="00E805CB" w:rsidRPr="00DF08E6" w:rsidRDefault="00E805CB" w:rsidP="008439B2">
      <w:pPr>
        <w:pStyle w:val="PargrafodaLista"/>
        <w:jc w:val="both"/>
        <w:rPr>
          <w:rFonts w:ascii="Arial Narrow" w:hAnsi="Arial Narrow"/>
          <w:noProof/>
          <w:sz w:val="24"/>
          <w:szCs w:val="24"/>
        </w:rPr>
      </w:pPr>
    </w:p>
    <w:p w:rsidR="00E805CB" w:rsidRPr="0080208D" w:rsidRDefault="00E805CB" w:rsidP="008439B2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Indicador Físico : 02 (dois)</w:t>
      </w:r>
      <w:r w:rsidRPr="00B21973">
        <w:rPr>
          <w:rFonts w:ascii="Arial Narrow" w:hAnsi="Arial Narrow"/>
          <w:noProof/>
          <w:sz w:val="24"/>
          <w:szCs w:val="24"/>
        </w:rPr>
        <w:t xml:space="preserve"> equipamento</w:t>
      </w:r>
      <w:r>
        <w:rPr>
          <w:rFonts w:ascii="Arial Narrow" w:hAnsi="Arial Narrow"/>
          <w:noProof/>
          <w:sz w:val="24"/>
          <w:szCs w:val="24"/>
        </w:rPr>
        <w:t>s</w:t>
      </w:r>
      <w:r w:rsidRPr="00B21973">
        <w:rPr>
          <w:rFonts w:ascii="Arial Narrow" w:hAnsi="Arial Narrow"/>
          <w:noProof/>
          <w:sz w:val="24"/>
          <w:szCs w:val="24"/>
        </w:rPr>
        <w:t xml:space="preserve"> adquirido</w:t>
      </w:r>
      <w:r>
        <w:rPr>
          <w:rFonts w:ascii="Arial Narrow" w:hAnsi="Arial Narrow"/>
          <w:noProof/>
          <w:sz w:val="24"/>
          <w:szCs w:val="24"/>
        </w:rPr>
        <w:t>s</w:t>
      </w:r>
      <w:r w:rsidRPr="00B21973">
        <w:rPr>
          <w:rFonts w:ascii="Arial Narrow" w:hAnsi="Arial Narrow"/>
          <w:noProof/>
          <w:sz w:val="24"/>
          <w:szCs w:val="24"/>
        </w:rPr>
        <w:t xml:space="preserve"> conforme especificação técnica indicada pelos profissionais</w:t>
      </w:r>
      <w:r>
        <w:rPr>
          <w:rFonts w:ascii="Arial Narrow" w:hAnsi="Arial Narrow"/>
          <w:noProof/>
          <w:sz w:val="24"/>
          <w:szCs w:val="24"/>
        </w:rPr>
        <w:t xml:space="preserve"> especialistas e pelo Diretor Técnico da </w:t>
      </w:r>
      <w:r w:rsidRPr="00A01F5B">
        <w:rPr>
          <w:rFonts w:ascii="Arial Narrow" w:hAnsi="Arial Narrow"/>
          <w:b/>
          <w:noProof/>
          <w:sz w:val="24"/>
          <w:szCs w:val="24"/>
        </w:rPr>
        <w:t>CASA DA VISÃO</w:t>
      </w:r>
      <w:r>
        <w:rPr>
          <w:rFonts w:ascii="Arial Narrow" w:hAnsi="Arial Narrow"/>
          <w:noProof/>
          <w:sz w:val="24"/>
          <w:szCs w:val="24"/>
        </w:rPr>
        <w:t xml:space="preserve"> e</w:t>
      </w:r>
      <w:r w:rsidRPr="00B21973">
        <w:rPr>
          <w:rFonts w:ascii="Arial Narrow" w:hAnsi="Arial Narrow"/>
          <w:noProof/>
          <w:sz w:val="24"/>
          <w:szCs w:val="24"/>
        </w:rPr>
        <w:t xml:space="preserve"> com  o término no recebimento</w:t>
      </w:r>
      <w:r w:rsidR="008F4635">
        <w:rPr>
          <w:rFonts w:ascii="Arial Narrow" w:hAnsi="Arial Narrow"/>
          <w:noProof/>
          <w:sz w:val="24"/>
          <w:szCs w:val="24"/>
        </w:rPr>
        <w:t xml:space="preserve"> e instalação </w:t>
      </w:r>
      <w:r w:rsidRPr="00B21973">
        <w:rPr>
          <w:rFonts w:ascii="Arial Narrow" w:hAnsi="Arial Narrow"/>
          <w:noProof/>
          <w:sz w:val="24"/>
          <w:szCs w:val="24"/>
        </w:rPr>
        <w:t xml:space="preserve"> do</w:t>
      </w:r>
      <w:r>
        <w:rPr>
          <w:rFonts w:ascii="Arial Narrow" w:hAnsi="Arial Narrow"/>
          <w:noProof/>
          <w:sz w:val="24"/>
          <w:szCs w:val="24"/>
        </w:rPr>
        <w:t>s</w:t>
      </w:r>
      <w:r w:rsidRPr="00B21973">
        <w:rPr>
          <w:rFonts w:ascii="Arial Narrow" w:hAnsi="Arial Narrow"/>
          <w:noProof/>
          <w:sz w:val="24"/>
          <w:szCs w:val="24"/>
        </w:rPr>
        <w:t xml:space="preserve"> equipamento</w:t>
      </w:r>
      <w:r>
        <w:rPr>
          <w:rFonts w:ascii="Arial Narrow" w:hAnsi="Arial Narrow"/>
          <w:noProof/>
          <w:sz w:val="24"/>
          <w:szCs w:val="24"/>
        </w:rPr>
        <w:t>s</w:t>
      </w:r>
      <w:r w:rsidR="008F4635">
        <w:rPr>
          <w:rFonts w:ascii="Arial Narrow" w:hAnsi="Arial Narrow"/>
          <w:noProof/>
          <w:sz w:val="24"/>
          <w:szCs w:val="24"/>
        </w:rPr>
        <w:t xml:space="preserve"> na Casa da Visão , </w:t>
      </w:r>
      <w:r w:rsidRPr="00B21973">
        <w:rPr>
          <w:rFonts w:ascii="Arial Narrow" w:hAnsi="Arial Narrow"/>
          <w:noProof/>
          <w:sz w:val="24"/>
          <w:szCs w:val="24"/>
        </w:rPr>
        <w:t xml:space="preserve"> previsto</w:t>
      </w:r>
      <w:r>
        <w:rPr>
          <w:rFonts w:ascii="Arial Narrow" w:hAnsi="Arial Narrow"/>
          <w:noProof/>
          <w:sz w:val="24"/>
          <w:szCs w:val="24"/>
        </w:rPr>
        <w:t>s</w:t>
      </w:r>
      <w:r w:rsidRPr="00B21973">
        <w:rPr>
          <w:rFonts w:ascii="Arial Narrow" w:hAnsi="Arial Narrow"/>
          <w:noProof/>
          <w:sz w:val="24"/>
          <w:szCs w:val="24"/>
        </w:rPr>
        <w:t xml:space="preserve"> para</w:t>
      </w:r>
      <w:r w:rsidR="008F4635">
        <w:rPr>
          <w:rFonts w:ascii="Arial Narrow" w:hAnsi="Arial Narrow"/>
          <w:noProof/>
          <w:sz w:val="24"/>
          <w:szCs w:val="24"/>
        </w:rPr>
        <w:t xml:space="preserve"> ocorrer em </w:t>
      </w:r>
      <w:r w:rsidRPr="00B21973">
        <w:rPr>
          <w:rFonts w:ascii="Arial Narrow" w:hAnsi="Arial Narrow"/>
          <w:noProof/>
          <w:sz w:val="24"/>
          <w:szCs w:val="24"/>
        </w:rPr>
        <w:t xml:space="preserve"> até  60</w:t>
      </w:r>
      <w:r>
        <w:rPr>
          <w:rFonts w:ascii="Arial Narrow" w:hAnsi="Arial Narrow"/>
          <w:noProof/>
          <w:sz w:val="24"/>
          <w:szCs w:val="24"/>
        </w:rPr>
        <w:t xml:space="preserve">/90 </w:t>
      </w:r>
      <w:r w:rsidRPr="00B21973">
        <w:rPr>
          <w:rFonts w:ascii="Arial Narrow" w:hAnsi="Arial Narrow"/>
          <w:noProof/>
          <w:sz w:val="24"/>
          <w:szCs w:val="24"/>
        </w:rPr>
        <w:t xml:space="preserve"> dias úteis após a liberação do Termo</w:t>
      </w:r>
      <w:r w:rsidR="008F4635">
        <w:rPr>
          <w:rFonts w:ascii="Arial Narrow" w:hAnsi="Arial Narrow"/>
          <w:noProof/>
          <w:sz w:val="24"/>
          <w:szCs w:val="24"/>
        </w:rPr>
        <w:t xml:space="preserve"> de Fomento. Esse indicador será feito</w:t>
      </w:r>
      <w:r>
        <w:rPr>
          <w:rFonts w:ascii="Arial Narrow" w:hAnsi="Arial Narrow"/>
          <w:noProof/>
          <w:sz w:val="24"/>
          <w:szCs w:val="24"/>
        </w:rPr>
        <w:t xml:space="preserve"> mediante comprovação física e contábil através do documento</w:t>
      </w:r>
      <w:r w:rsidR="008F4635">
        <w:rPr>
          <w:rFonts w:ascii="Arial Narrow" w:hAnsi="Arial Narrow"/>
          <w:noProof/>
          <w:sz w:val="24"/>
          <w:szCs w:val="24"/>
        </w:rPr>
        <w:t xml:space="preserve"> Nota Fiscal a ser emitida pelo fornecedor escolhidos para fornecer </w:t>
      </w:r>
      <w:r>
        <w:rPr>
          <w:rFonts w:ascii="Arial Narrow" w:hAnsi="Arial Narrow"/>
          <w:noProof/>
          <w:sz w:val="24"/>
          <w:szCs w:val="24"/>
        </w:rPr>
        <w:t>os equipamentos.</w:t>
      </w:r>
    </w:p>
    <w:p w:rsidR="00E805CB" w:rsidRDefault="007A1319" w:rsidP="008439B2">
      <w:pPr>
        <w:jc w:val="both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 xml:space="preserve">4-          </w:t>
      </w:r>
      <w:r w:rsidR="00E805CB">
        <w:rPr>
          <w:rFonts w:ascii="Arial Narrow" w:hAnsi="Arial Narrow"/>
          <w:b/>
          <w:noProof/>
          <w:sz w:val="24"/>
          <w:szCs w:val="24"/>
        </w:rPr>
        <w:t>METAS A SEREM ATINGIDAS :</w:t>
      </w:r>
    </w:p>
    <w:p w:rsidR="00E805CB" w:rsidRPr="00320956" w:rsidRDefault="00E805CB" w:rsidP="008439B2">
      <w:pPr>
        <w:pStyle w:val="Corpodetexto2"/>
        <w:spacing w:line="240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320956">
        <w:rPr>
          <w:rFonts w:ascii="Arial Narrow" w:hAnsi="Arial Narrow" w:cs="Arial"/>
          <w:b/>
          <w:iCs/>
          <w:sz w:val="24"/>
          <w:szCs w:val="24"/>
        </w:rPr>
        <w:t>Impacto Social esperado</w:t>
      </w:r>
    </w:p>
    <w:p w:rsidR="00E805CB" w:rsidRPr="00320956" w:rsidRDefault="00E805CB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20956">
        <w:rPr>
          <w:rFonts w:ascii="Arial Narrow" w:hAnsi="Arial Narrow" w:cs="Arial"/>
          <w:iCs/>
          <w:sz w:val="24"/>
          <w:szCs w:val="24"/>
        </w:rPr>
        <w:t>O deficiente visual necessita de capacitação e orientação para adaptar-se à sociedade, recuperar sua autoestima e ser inserido no mercado de trabalho, e a Casa da Visão tem dentre as finalidades declarada em seu Estatuto Social, a de proporcionar e promover a inclusão social do deficiente visual oferecendo de forma gratuita consultas médicas, avaliação oftalmológico e óculos com lentes corretoras.</w:t>
      </w:r>
    </w:p>
    <w:p w:rsidR="00E805CB" w:rsidRDefault="00E805CB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20956">
        <w:rPr>
          <w:rFonts w:ascii="Arial Narrow" w:hAnsi="Arial Narrow" w:cs="Arial"/>
          <w:iCs/>
          <w:sz w:val="24"/>
          <w:szCs w:val="24"/>
        </w:rPr>
        <w:t>Isto determina a existência e manutenção</w:t>
      </w:r>
      <w:r>
        <w:rPr>
          <w:rFonts w:ascii="Arial Narrow" w:hAnsi="Arial Narrow" w:cs="Arial"/>
          <w:iCs/>
          <w:sz w:val="24"/>
          <w:szCs w:val="24"/>
        </w:rPr>
        <w:t>, consolidação e continuidade</w:t>
      </w:r>
      <w:r w:rsidRPr="00320956">
        <w:rPr>
          <w:rFonts w:ascii="Arial Narrow" w:hAnsi="Arial Narrow" w:cs="Arial"/>
          <w:iCs/>
          <w:sz w:val="24"/>
          <w:szCs w:val="24"/>
        </w:rPr>
        <w:t xml:space="preserve"> do Projeto </w:t>
      </w:r>
      <w:r>
        <w:rPr>
          <w:rFonts w:ascii="Arial Narrow" w:hAnsi="Arial Narrow" w:cs="Arial"/>
          <w:iCs/>
          <w:sz w:val="24"/>
          <w:szCs w:val="24"/>
        </w:rPr>
        <w:t>“MAIS VISÃO</w:t>
      </w:r>
      <w:r w:rsidRPr="00320956">
        <w:rPr>
          <w:rFonts w:ascii="Arial Narrow" w:hAnsi="Arial Narrow" w:cs="Arial"/>
          <w:iCs/>
          <w:sz w:val="24"/>
          <w:szCs w:val="24"/>
        </w:rPr>
        <w:t>” bem como a necessidade de todos nós cooperarmos para baixar as estatísticas no que se refere a baixa acuidade visual em crianças e adolescentes.</w:t>
      </w:r>
    </w:p>
    <w:p w:rsidR="00345D13" w:rsidRDefault="00345D13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20956">
        <w:rPr>
          <w:rFonts w:ascii="Arial Narrow" w:hAnsi="Arial Narrow" w:cs="Arial"/>
          <w:iCs/>
          <w:sz w:val="24"/>
          <w:szCs w:val="24"/>
        </w:rPr>
        <w:t>O que se espera de tod</w:t>
      </w:r>
      <w:r>
        <w:rPr>
          <w:rFonts w:ascii="Arial Narrow" w:hAnsi="Arial Narrow" w:cs="Arial"/>
          <w:iCs/>
          <w:sz w:val="24"/>
          <w:szCs w:val="24"/>
        </w:rPr>
        <w:t xml:space="preserve">o esse projeto “MAIS VISÃO “ da </w:t>
      </w:r>
      <w:r w:rsidRPr="00320956">
        <w:rPr>
          <w:rFonts w:ascii="Arial Narrow" w:hAnsi="Arial Narrow" w:cs="Arial"/>
          <w:b/>
          <w:iCs/>
          <w:sz w:val="24"/>
          <w:szCs w:val="24"/>
        </w:rPr>
        <w:t>CASA DA VISÃO</w:t>
      </w:r>
      <w:r>
        <w:rPr>
          <w:rFonts w:ascii="Arial Narrow" w:hAnsi="Arial Narrow" w:cs="Arial"/>
          <w:iCs/>
          <w:sz w:val="24"/>
          <w:szCs w:val="24"/>
        </w:rPr>
        <w:t xml:space="preserve"> é que a todas as crianças e adolescentes</w:t>
      </w:r>
      <w:r w:rsidRPr="00320956">
        <w:rPr>
          <w:rFonts w:ascii="Arial Narrow" w:hAnsi="Arial Narrow" w:cs="Arial"/>
          <w:iCs/>
          <w:sz w:val="24"/>
          <w:szCs w:val="24"/>
        </w:rPr>
        <w:t xml:space="preserve"> que procuram essa instituição tenham o direito ao tratamento de sua saúde e como consequência sejam beneficiadas com as ações produzidas pelo Projeto até a obtenção do</w:t>
      </w:r>
      <w:r>
        <w:rPr>
          <w:rFonts w:ascii="Arial Narrow" w:hAnsi="Arial Narrow" w:cs="Arial"/>
          <w:iCs/>
          <w:sz w:val="24"/>
          <w:szCs w:val="24"/>
        </w:rPr>
        <w:t>s</w:t>
      </w:r>
      <w:r w:rsidRPr="00320956">
        <w:rPr>
          <w:rFonts w:ascii="Arial Narrow" w:hAnsi="Arial Narrow" w:cs="Arial"/>
          <w:iCs/>
          <w:sz w:val="24"/>
          <w:szCs w:val="24"/>
        </w:rPr>
        <w:t xml:space="preserve"> óculos e com isso se tornando cidadãos capazes e inseridos socialmente o que vai facilitar a sua vida no cotidiano e proporcionar seu bem estar</w:t>
      </w:r>
      <w:r>
        <w:rPr>
          <w:rFonts w:ascii="Arial Narrow" w:hAnsi="Arial Narrow" w:cs="Arial"/>
          <w:iCs/>
          <w:sz w:val="24"/>
          <w:szCs w:val="24"/>
        </w:rPr>
        <w:t>.</w:t>
      </w:r>
    </w:p>
    <w:p w:rsidR="00345D13" w:rsidRPr="00320956" w:rsidRDefault="00345D13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</w:p>
    <w:p w:rsidR="00345D13" w:rsidRPr="00345D13" w:rsidRDefault="007A1319" w:rsidP="008439B2">
      <w:pPr>
        <w:pStyle w:val="Corpodetexto2"/>
        <w:spacing w:line="240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345D13">
        <w:rPr>
          <w:rFonts w:ascii="Arial Narrow" w:hAnsi="Arial Narrow" w:cs="Arial"/>
          <w:b/>
          <w:iCs/>
          <w:sz w:val="24"/>
          <w:szCs w:val="24"/>
        </w:rPr>
        <w:t>5</w:t>
      </w:r>
      <w:r w:rsidR="00345D13">
        <w:rPr>
          <w:rFonts w:ascii="Arial Narrow" w:hAnsi="Arial Narrow" w:cs="Arial"/>
          <w:b/>
          <w:iCs/>
          <w:sz w:val="24"/>
          <w:szCs w:val="24"/>
        </w:rPr>
        <w:t xml:space="preserve"> </w:t>
      </w:r>
      <w:r w:rsidRPr="00345D13">
        <w:rPr>
          <w:rFonts w:ascii="Arial Narrow" w:hAnsi="Arial Narrow" w:cs="Arial"/>
          <w:b/>
          <w:iCs/>
          <w:sz w:val="24"/>
          <w:szCs w:val="24"/>
        </w:rPr>
        <w:t xml:space="preserve">- </w:t>
      </w:r>
      <w:r w:rsidR="00345D13" w:rsidRPr="00345D13">
        <w:rPr>
          <w:rFonts w:ascii="Arial Narrow" w:hAnsi="Arial Narrow" w:cs="Arial"/>
          <w:b/>
          <w:iCs/>
          <w:sz w:val="24"/>
          <w:szCs w:val="24"/>
        </w:rPr>
        <w:t xml:space="preserve">UTILIZAÇÃO DOS EQUIPAMENTOS </w:t>
      </w:r>
    </w:p>
    <w:p w:rsidR="00345D13" w:rsidRDefault="00345D13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Os dois equipamentos</w:t>
      </w:r>
      <w:r w:rsidR="007929A3">
        <w:rPr>
          <w:rFonts w:ascii="Arial Narrow" w:hAnsi="Arial Narrow" w:cs="Arial"/>
          <w:iCs/>
          <w:sz w:val="24"/>
          <w:szCs w:val="24"/>
        </w:rPr>
        <w:t xml:space="preserve"> (</w:t>
      </w:r>
      <w:r w:rsidR="00A642FB" w:rsidRPr="007929A3">
        <w:rPr>
          <w:rFonts w:ascii="Arial Narrow" w:hAnsi="Arial Narrow" w:cs="Arial"/>
          <w:b/>
          <w:i/>
          <w:iCs/>
          <w:sz w:val="24"/>
          <w:szCs w:val="24"/>
        </w:rPr>
        <w:t>AUTO REFRATOR + TOPÓGRAFO)</w:t>
      </w:r>
      <w:r>
        <w:rPr>
          <w:rFonts w:ascii="Arial Narrow" w:hAnsi="Arial Narrow" w:cs="Arial"/>
          <w:iCs/>
          <w:sz w:val="24"/>
          <w:szCs w:val="24"/>
        </w:rPr>
        <w:t xml:space="preserve"> foram recebidos no mês de Novembro 2020 , através da APRAMED  IND. E COMÉRCIO DE APARELHOS MÉDICOS LTDA conforme Nota Fiscal nº 000.034.437 emitida em 11/11/2020 e em seguida foi providenciado a entrega com treinamento do Médico na utilização dos mesmos </w:t>
      </w:r>
    </w:p>
    <w:p w:rsidR="00345D13" w:rsidRDefault="00345D13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</w:p>
    <w:p w:rsidR="00A642FB" w:rsidRDefault="00345D13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Equipamentos já estão disponibilizados para a utilização do público alvo (crianças e adolescentes) e a CASA DA VISÃO aguarda apenas a Prefeitura tornar a voltar a reagendar os pacientes para que os atendimentos presenciais aqui na</w:t>
      </w:r>
      <w:r w:rsidR="00A642FB">
        <w:rPr>
          <w:rFonts w:ascii="Arial Narrow" w:hAnsi="Arial Narrow" w:cs="Arial"/>
          <w:iCs/>
          <w:sz w:val="24"/>
          <w:szCs w:val="24"/>
        </w:rPr>
        <w:t xml:space="preserve"> CASA DA VISÃO voltem a ocorrer</w:t>
      </w:r>
      <w:r>
        <w:rPr>
          <w:rFonts w:ascii="Arial Narrow" w:hAnsi="Arial Narrow" w:cs="Arial"/>
          <w:iCs/>
          <w:sz w:val="24"/>
          <w:szCs w:val="24"/>
        </w:rPr>
        <w:t>, devido problemas e restrições imp</w:t>
      </w:r>
      <w:r w:rsidR="00A642FB">
        <w:rPr>
          <w:rFonts w:ascii="Arial Narrow" w:hAnsi="Arial Narrow" w:cs="Arial"/>
          <w:iCs/>
          <w:sz w:val="24"/>
          <w:szCs w:val="24"/>
        </w:rPr>
        <w:t>ostos pela PANDEMIA do COVID-19</w:t>
      </w:r>
    </w:p>
    <w:p w:rsidR="00E805CB" w:rsidRPr="00A642FB" w:rsidRDefault="00A642FB" w:rsidP="008439B2">
      <w:pPr>
        <w:pStyle w:val="Corpodetexto2"/>
        <w:spacing w:line="240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Com a retomada dessas consultas a C</w:t>
      </w:r>
      <w:r w:rsidR="009F083B">
        <w:rPr>
          <w:rFonts w:ascii="Arial Narrow" w:hAnsi="Arial Narrow" w:cs="Arial"/>
          <w:iCs/>
          <w:sz w:val="24"/>
          <w:szCs w:val="24"/>
        </w:rPr>
        <w:t>ASA DA VISÃO tem como principal objetivo:</w:t>
      </w:r>
    </w:p>
    <w:p w:rsidR="00E805CB" w:rsidRPr="00C05679" w:rsidRDefault="00E805CB" w:rsidP="008439B2">
      <w:pPr>
        <w:pStyle w:val="PargrafodaLista"/>
        <w:numPr>
          <w:ilvl w:val="0"/>
          <w:numId w:val="6"/>
        </w:numPr>
        <w:jc w:val="both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Atender 100% das crianças e adolescentes encaminhados pela Central de Vagas da Prefeitura Municipal de Santos com a doação de óculos dotados de lentes corretoras e mediante comprovação através das planilhas de controle mensais administradas pela CASA DA VISÃO .</w:t>
      </w:r>
    </w:p>
    <w:p w:rsidR="00E805CB" w:rsidRPr="00EC319E" w:rsidRDefault="00E805CB" w:rsidP="008439B2">
      <w:pPr>
        <w:pStyle w:val="PargrafodaLista"/>
        <w:numPr>
          <w:ilvl w:val="0"/>
          <w:numId w:val="6"/>
        </w:numPr>
        <w:jc w:val="both"/>
        <w:rPr>
          <w:rFonts w:ascii="Arial Narrow" w:hAnsi="Arial Narrow"/>
          <w:b/>
          <w:noProof/>
          <w:sz w:val="24"/>
          <w:szCs w:val="24"/>
        </w:rPr>
      </w:pPr>
      <w:r w:rsidRPr="00EC319E">
        <w:rPr>
          <w:rFonts w:ascii="Arial Narrow" w:hAnsi="Arial Narrow" w:cs="Arial"/>
          <w:shd w:val="clear" w:color="auto" w:fill="FFFFFF"/>
        </w:rPr>
        <w:t>a aferição da utilização dos equipamentos</w:t>
      </w:r>
      <w:r>
        <w:rPr>
          <w:rFonts w:ascii="Arial Narrow" w:hAnsi="Arial Narrow" w:cs="Arial"/>
          <w:shd w:val="clear" w:color="auto" w:fill="FFFFFF"/>
        </w:rPr>
        <w:t xml:space="preserve"> ora adquiridos</w:t>
      </w:r>
      <w:r w:rsidRPr="00EC319E">
        <w:rPr>
          <w:rFonts w:ascii="Arial Narrow" w:hAnsi="Arial Narrow" w:cs="Arial"/>
          <w:shd w:val="clear" w:color="auto" w:fill="FFFFFF"/>
        </w:rPr>
        <w:t xml:space="preserve"> será feita através de relatório mensal apontado pelos médicos.</w:t>
      </w:r>
    </w:p>
    <w:p w:rsidR="00E805CB" w:rsidRDefault="00E805CB" w:rsidP="008439B2">
      <w:pPr>
        <w:jc w:val="both"/>
      </w:pPr>
    </w:p>
    <w:p w:rsidR="00FC27E9" w:rsidRDefault="00FC27E9"/>
    <w:sectPr w:rsidR="00FC27E9" w:rsidSect="008439B2">
      <w:footerReference w:type="default" r:id="rId8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CF" w:rsidRDefault="00DA68CF" w:rsidP="007929A3">
      <w:pPr>
        <w:spacing w:after="0" w:line="240" w:lineRule="auto"/>
      </w:pPr>
      <w:r>
        <w:separator/>
      </w:r>
    </w:p>
  </w:endnote>
  <w:endnote w:type="continuationSeparator" w:id="1">
    <w:p w:rsidR="00DA68CF" w:rsidRDefault="00DA68CF" w:rsidP="0079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4790"/>
      <w:docPartObj>
        <w:docPartGallery w:val="Page Numbers (Bottom of Page)"/>
        <w:docPartUnique/>
      </w:docPartObj>
    </w:sdtPr>
    <w:sdtContent>
      <w:p w:rsidR="007929A3" w:rsidRDefault="007929A3">
        <w:pPr>
          <w:pStyle w:val="Rodap"/>
          <w:jc w:val="right"/>
        </w:pPr>
        <w:fldSimple w:instr=" PAGE   \* MERGEFORMAT ">
          <w:r w:rsidR="003236D3">
            <w:rPr>
              <w:noProof/>
            </w:rPr>
            <w:t>1</w:t>
          </w:r>
        </w:fldSimple>
      </w:p>
    </w:sdtContent>
  </w:sdt>
  <w:p w:rsidR="007929A3" w:rsidRDefault="007929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CF" w:rsidRDefault="00DA68CF" w:rsidP="007929A3">
      <w:pPr>
        <w:spacing w:after="0" w:line="240" w:lineRule="auto"/>
      </w:pPr>
      <w:r>
        <w:separator/>
      </w:r>
    </w:p>
  </w:footnote>
  <w:footnote w:type="continuationSeparator" w:id="1">
    <w:p w:rsidR="00DA68CF" w:rsidRDefault="00DA68CF" w:rsidP="0079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B90"/>
    <w:multiLevelType w:val="hybridMultilevel"/>
    <w:tmpl w:val="8982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87E05"/>
    <w:multiLevelType w:val="hybridMultilevel"/>
    <w:tmpl w:val="291A140E"/>
    <w:lvl w:ilvl="0" w:tplc="E390B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45D86"/>
    <w:multiLevelType w:val="hybridMultilevel"/>
    <w:tmpl w:val="AAAAF032"/>
    <w:lvl w:ilvl="0" w:tplc="2EB43A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07D60"/>
    <w:multiLevelType w:val="hybridMultilevel"/>
    <w:tmpl w:val="5EB25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82A8D"/>
    <w:multiLevelType w:val="hybridMultilevel"/>
    <w:tmpl w:val="239A3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E7419"/>
    <w:multiLevelType w:val="hybridMultilevel"/>
    <w:tmpl w:val="4F4EDAA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D243EE"/>
    <w:multiLevelType w:val="hybridMultilevel"/>
    <w:tmpl w:val="B6601CBA"/>
    <w:lvl w:ilvl="0" w:tplc="07EAFF5A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E9414A"/>
    <w:multiLevelType w:val="hybridMultilevel"/>
    <w:tmpl w:val="E74E1F46"/>
    <w:lvl w:ilvl="0" w:tplc="B22E4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A3B"/>
    <w:rsid w:val="001E7910"/>
    <w:rsid w:val="003236D3"/>
    <w:rsid w:val="00345D13"/>
    <w:rsid w:val="003679C8"/>
    <w:rsid w:val="007929A3"/>
    <w:rsid w:val="007A1319"/>
    <w:rsid w:val="007C7FD4"/>
    <w:rsid w:val="008439B2"/>
    <w:rsid w:val="008F4635"/>
    <w:rsid w:val="009F083B"/>
    <w:rsid w:val="00A642FB"/>
    <w:rsid w:val="00B662B1"/>
    <w:rsid w:val="00C21CE5"/>
    <w:rsid w:val="00DA68CF"/>
    <w:rsid w:val="00E805CB"/>
    <w:rsid w:val="00EA10C1"/>
    <w:rsid w:val="00F72C08"/>
    <w:rsid w:val="00FB6A3B"/>
    <w:rsid w:val="00FC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05CB"/>
    <w:pPr>
      <w:ind w:left="720"/>
      <w:contextualSpacing/>
    </w:pPr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805CB"/>
    <w:pPr>
      <w:spacing w:after="120" w:line="480" w:lineRule="auto"/>
    </w:pPr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805C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9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92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29A3"/>
  </w:style>
  <w:style w:type="paragraph" w:styleId="Rodap">
    <w:name w:val="footer"/>
    <w:basedOn w:val="Normal"/>
    <w:link w:val="RodapChar"/>
    <w:uiPriority w:val="99"/>
    <w:unhideWhenUsed/>
    <w:rsid w:val="00792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1269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CV</cp:lastModifiedBy>
  <cp:revision>8</cp:revision>
  <dcterms:created xsi:type="dcterms:W3CDTF">2021-01-14T11:35:00Z</dcterms:created>
  <dcterms:modified xsi:type="dcterms:W3CDTF">2021-01-14T13:49:00Z</dcterms:modified>
</cp:coreProperties>
</file>